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ACAE" w14:textId="6ECFF014" w:rsidR="00474023" w:rsidRDefault="00474023" w:rsidP="00474023">
      <w:pPr>
        <w:jc w:val="center"/>
        <w:rPr>
          <w:rFonts w:ascii="Amasis MT Pro Medium" w:hAnsi="Amasis MT Pro Medium"/>
          <w:sz w:val="28"/>
          <w:szCs w:val="28"/>
        </w:rPr>
      </w:pPr>
      <w:r w:rsidRPr="00387AF7">
        <w:rPr>
          <w:rFonts w:ascii="Amasis MT Pro Medium" w:hAnsi="Amasis MT Pro Medium"/>
          <w:sz w:val="28"/>
          <w:szCs w:val="28"/>
        </w:rPr>
        <w:t>St. Peter Church Pastoral Council</w:t>
      </w:r>
      <w:r w:rsidRPr="00387AF7">
        <w:rPr>
          <w:rFonts w:ascii="Amasis MT Pro Medium" w:hAnsi="Amasis MT Pro Medium"/>
          <w:sz w:val="28"/>
          <w:szCs w:val="28"/>
        </w:rPr>
        <w:br/>
        <w:t xml:space="preserve">Meeting Agenda – </w:t>
      </w:r>
      <w:r>
        <w:rPr>
          <w:rFonts w:ascii="Amasis MT Pro Medium" w:hAnsi="Amasis MT Pro Medium"/>
          <w:sz w:val="28"/>
          <w:szCs w:val="28"/>
        </w:rPr>
        <w:t>February 24</w:t>
      </w:r>
      <w:r w:rsidRPr="00387AF7">
        <w:rPr>
          <w:rFonts w:ascii="Amasis MT Pro Medium" w:hAnsi="Amasis MT Pro Medium"/>
          <w:sz w:val="28"/>
          <w:szCs w:val="28"/>
        </w:rPr>
        <w:t>, 2022</w:t>
      </w:r>
    </w:p>
    <w:p w14:paraId="11E68C45" w14:textId="77777777" w:rsidR="00474023" w:rsidRDefault="00474023" w:rsidP="00474023">
      <w:pPr>
        <w:rPr>
          <w:rFonts w:ascii="Amasis MT Pro Medium" w:hAnsi="Amasis MT Pro Medium"/>
          <w:sz w:val="28"/>
          <w:szCs w:val="28"/>
        </w:rPr>
      </w:pPr>
      <w:r>
        <w:rPr>
          <w:rFonts w:ascii="Amasis MT Pro Medium" w:hAnsi="Amasis MT Pro Medium"/>
          <w:sz w:val="28"/>
          <w:szCs w:val="28"/>
        </w:rPr>
        <w:t>I. Welcome and Opening Prayer</w:t>
      </w:r>
    </w:p>
    <w:p w14:paraId="549FECAF" w14:textId="77777777" w:rsidR="00474023" w:rsidRDefault="00474023" w:rsidP="00474023">
      <w:pPr>
        <w:rPr>
          <w:rFonts w:ascii="Amasis MT Pro Medium" w:hAnsi="Amasis MT Pro Medium"/>
          <w:sz w:val="28"/>
          <w:szCs w:val="28"/>
        </w:rPr>
      </w:pPr>
      <w:r>
        <w:rPr>
          <w:rFonts w:ascii="Amasis MT Pro Medium" w:hAnsi="Amasis MT Pro Medium"/>
          <w:sz w:val="28"/>
          <w:szCs w:val="28"/>
        </w:rPr>
        <w:t>II. Roll Call</w:t>
      </w:r>
    </w:p>
    <w:p w14:paraId="1647E991" w14:textId="77777777" w:rsidR="00474023" w:rsidRDefault="00474023" w:rsidP="00474023">
      <w:pPr>
        <w:rPr>
          <w:rFonts w:ascii="Amasis MT Pro Medium" w:hAnsi="Amasis MT Pro Medium"/>
          <w:sz w:val="28"/>
          <w:szCs w:val="28"/>
        </w:rPr>
      </w:pPr>
      <w:r>
        <w:rPr>
          <w:rFonts w:ascii="Amasis MT Pro Medium" w:hAnsi="Amasis MT Pro Medium"/>
          <w:sz w:val="28"/>
          <w:szCs w:val="28"/>
        </w:rPr>
        <w:t>III. Review and approval of Minutes</w:t>
      </w:r>
    </w:p>
    <w:p w14:paraId="5FD81A0B" w14:textId="77777777" w:rsidR="00474023" w:rsidRDefault="00474023" w:rsidP="00474023">
      <w:pPr>
        <w:rPr>
          <w:rFonts w:ascii="Amasis MT Pro Medium" w:hAnsi="Amasis MT Pro Medium"/>
          <w:sz w:val="28"/>
          <w:szCs w:val="28"/>
        </w:rPr>
      </w:pPr>
      <w:r>
        <w:rPr>
          <w:rFonts w:ascii="Amasis MT Pro Medium" w:hAnsi="Amasis MT Pro Medium"/>
          <w:sz w:val="28"/>
          <w:szCs w:val="28"/>
        </w:rPr>
        <w:t>IV. St. Peter’s School Principal’s Report</w:t>
      </w:r>
    </w:p>
    <w:p w14:paraId="006C04F2" w14:textId="77777777" w:rsidR="00474023" w:rsidRDefault="00474023" w:rsidP="00474023">
      <w:pPr>
        <w:rPr>
          <w:rFonts w:ascii="Amasis MT Pro Medium" w:hAnsi="Amasis MT Pro Medium"/>
          <w:sz w:val="24"/>
          <w:szCs w:val="24"/>
        </w:rPr>
      </w:pPr>
      <w:r>
        <w:rPr>
          <w:rFonts w:ascii="Amasis MT Pro Medium" w:hAnsi="Amasis MT Pro Medium"/>
          <w:sz w:val="28"/>
          <w:szCs w:val="28"/>
        </w:rPr>
        <w:t xml:space="preserve">V. Commission Reports – </w:t>
      </w:r>
      <w:r w:rsidRPr="000B2468">
        <w:rPr>
          <w:rFonts w:ascii="Amasis MT Pro Medium" w:hAnsi="Amasis MT Pro Medium"/>
          <w:sz w:val="20"/>
          <w:szCs w:val="20"/>
        </w:rPr>
        <w:t>This portion of the meeting should be brief and to the point. Please read Commission Reports prior to the meeting</w:t>
      </w:r>
      <w:r>
        <w:rPr>
          <w:rFonts w:ascii="Amasis MT Pro Medium" w:hAnsi="Amasis MT Pro Medium"/>
          <w:sz w:val="24"/>
          <w:szCs w:val="24"/>
        </w:rPr>
        <w:t>.</w:t>
      </w:r>
    </w:p>
    <w:p w14:paraId="4B066F70" w14:textId="77777777" w:rsidR="00474023" w:rsidRPr="000B2468" w:rsidRDefault="00474023" w:rsidP="00474023">
      <w:pPr>
        <w:rPr>
          <w:rFonts w:ascii="Amasis MT Pro Medium" w:hAnsi="Amasis MT Pro Medium"/>
        </w:rPr>
      </w:pPr>
      <w:r>
        <w:rPr>
          <w:rFonts w:ascii="Amasis MT Pro Medium" w:hAnsi="Amasis MT Pro Medium"/>
          <w:sz w:val="24"/>
          <w:szCs w:val="24"/>
        </w:rPr>
        <w:t xml:space="preserve">            </w:t>
      </w:r>
      <w:r w:rsidRPr="000B2468">
        <w:rPr>
          <w:rFonts w:ascii="Amasis MT Pro Medium" w:hAnsi="Amasis MT Pro Medium"/>
        </w:rPr>
        <w:t>A) Liturgy, Worship &amp; Spiritual Commission</w:t>
      </w:r>
      <w:r w:rsidRPr="000B2468">
        <w:rPr>
          <w:rFonts w:ascii="Amasis MT Pro Medium" w:hAnsi="Amasis MT Pro Medium"/>
        </w:rPr>
        <w:br/>
        <w:t xml:space="preserve">             B) Social Concerns Commission</w:t>
      </w:r>
      <w:r w:rsidRPr="000B2468">
        <w:rPr>
          <w:rFonts w:ascii="Amasis MT Pro Medium" w:hAnsi="Amasis MT Pro Medium"/>
        </w:rPr>
        <w:br/>
        <w:t xml:space="preserve">             C) Christian Education Commission</w:t>
      </w:r>
      <w:r w:rsidRPr="000B2468">
        <w:rPr>
          <w:rFonts w:ascii="Amasis MT Pro Medium" w:hAnsi="Amasis MT Pro Medium"/>
        </w:rPr>
        <w:br/>
        <w:t xml:space="preserve">             D) Administration Commission</w:t>
      </w:r>
    </w:p>
    <w:p w14:paraId="50EDE604" w14:textId="30330A96" w:rsidR="00474023" w:rsidRPr="00D83070" w:rsidRDefault="00474023" w:rsidP="00474023">
      <w:pPr>
        <w:rPr>
          <w:rFonts w:ascii="Amasis MT Pro Medium" w:hAnsi="Amasis MT Pro Medium"/>
          <w:sz w:val="24"/>
          <w:szCs w:val="24"/>
        </w:rPr>
      </w:pPr>
      <w:r>
        <w:rPr>
          <w:rFonts w:ascii="Amasis MT Pro Medium" w:hAnsi="Amasis MT Pro Medium"/>
          <w:sz w:val="28"/>
          <w:szCs w:val="28"/>
        </w:rPr>
        <w:t>VI. Old Business</w:t>
      </w:r>
      <w:r>
        <w:rPr>
          <w:rFonts w:ascii="Amasis MT Pro Medium" w:hAnsi="Amasis MT Pro Medium"/>
          <w:sz w:val="28"/>
          <w:szCs w:val="28"/>
        </w:rPr>
        <w:br/>
      </w:r>
      <w:r w:rsidRPr="00D83070">
        <w:rPr>
          <w:rFonts w:ascii="Amasis MT Pro Medium" w:hAnsi="Amasis MT Pro Medium"/>
          <w:sz w:val="24"/>
          <w:szCs w:val="24"/>
        </w:rPr>
        <w:t xml:space="preserve">        </w:t>
      </w:r>
      <w:r>
        <w:rPr>
          <w:rFonts w:ascii="Amasis MT Pro Medium" w:hAnsi="Amasis MT Pro Medium"/>
          <w:sz w:val="24"/>
          <w:szCs w:val="24"/>
        </w:rPr>
        <w:t xml:space="preserve"> </w:t>
      </w:r>
      <w:r w:rsidRPr="00D83070">
        <w:rPr>
          <w:rFonts w:ascii="Amasis MT Pro Medium" w:hAnsi="Amasis MT Pro Medium"/>
          <w:sz w:val="24"/>
          <w:szCs w:val="24"/>
        </w:rPr>
        <w:t xml:space="preserve">   A)</w:t>
      </w:r>
      <w:r>
        <w:rPr>
          <w:rFonts w:ascii="Amasis MT Pro Medium" w:hAnsi="Amasis MT Pro Medium"/>
          <w:sz w:val="24"/>
          <w:szCs w:val="24"/>
        </w:rPr>
        <w:t xml:space="preserve"> Bylaws update </w:t>
      </w:r>
      <w:r w:rsidR="00F440FF">
        <w:rPr>
          <w:rFonts w:ascii="Amasis MT Pro Medium" w:hAnsi="Amasis MT Pro Medium"/>
          <w:sz w:val="24"/>
          <w:szCs w:val="24"/>
        </w:rPr>
        <w:br/>
        <w:t xml:space="preserve">            B) St. Peter School information</w:t>
      </w:r>
      <w:r>
        <w:rPr>
          <w:rFonts w:ascii="Amasis MT Pro Medium" w:hAnsi="Amasis MT Pro Medium"/>
          <w:sz w:val="24"/>
          <w:szCs w:val="24"/>
        </w:rPr>
        <w:t xml:space="preserve">           </w:t>
      </w:r>
    </w:p>
    <w:p w14:paraId="519E13F3" w14:textId="79130C1C" w:rsidR="00474023" w:rsidRDefault="00474023" w:rsidP="00474023">
      <w:pPr>
        <w:rPr>
          <w:rFonts w:ascii="Amasis MT Pro Medium" w:hAnsi="Amasis MT Pro Medium"/>
          <w:sz w:val="28"/>
          <w:szCs w:val="28"/>
        </w:rPr>
      </w:pPr>
      <w:r>
        <w:rPr>
          <w:rFonts w:ascii="Amasis MT Pro Medium" w:hAnsi="Amasis MT Pro Medium"/>
          <w:sz w:val="28"/>
          <w:szCs w:val="28"/>
        </w:rPr>
        <w:t>VII. New Business</w:t>
      </w:r>
      <w:r>
        <w:rPr>
          <w:rFonts w:ascii="Amasis MT Pro Medium" w:hAnsi="Amasis MT Pro Medium"/>
          <w:sz w:val="28"/>
          <w:szCs w:val="28"/>
        </w:rPr>
        <w:br/>
      </w:r>
      <w:r w:rsidRPr="00B312A2">
        <w:rPr>
          <w:rFonts w:ascii="Amasis MT Pro Medium" w:hAnsi="Amasis MT Pro Medium"/>
          <w:sz w:val="24"/>
          <w:szCs w:val="24"/>
        </w:rPr>
        <w:t xml:space="preserve">          </w:t>
      </w:r>
      <w:r>
        <w:rPr>
          <w:rFonts w:ascii="Amasis MT Pro Medium" w:hAnsi="Amasis MT Pro Medium"/>
          <w:sz w:val="24"/>
          <w:szCs w:val="24"/>
        </w:rPr>
        <w:t xml:space="preserve"> </w:t>
      </w:r>
      <w:r w:rsidRPr="00B312A2">
        <w:rPr>
          <w:rFonts w:ascii="Amasis MT Pro Medium" w:hAnsi="Amasis MT Pro Medium"/>
          <w:sz w:val="24"/>
          <w:szCs w:val="24"/>
        </w:rPr>
        <w:t xml:space="preserve"> A)</w:t>
      </w:r>
      <w:r>
        <w:rPr>
          <w:rFonts w:ascii="Amasis MT Pro Medium" w:hAnsi="Amasis MT Pro Medium"/>
          <w:sz w:val="24"/>
          <w:szCs w:val="24"/>
        </w:rPr>
        <w:t xml:space="preserve"> Parish Picnic – September 25, 2022</w:t>
      </w:r>
    </w:p>
    <w:p w14:paraId="38702BB7" w14:textId="77777777" w:rsidR="00474023" w:rsidRDefault="00474023" w:rsidP="00474023">
      <w:pPr>
        <w:rPr>
          <w:rFonts w:ascii="Amasis MT Pro Medium" w:hAnsi="Amasis MT Pro Medium"/>
          <w:sz w:val="28"/>
          <w:szCs w:val="28"/>
        </w:rPr>
      </w:pPr>
      <w:r>
        <w:rPr>
          <w:rFonts w:ascii="Amasis MT Pro Medium" w:hAnsi="Amasis MT Pro Medium"/>
          <w:sz w:val="28"/>
          <w:szCs w:val="28"/>
        </w:rPr>
        <w:t>VIII. Clergy Report</w:t>
      </w:r>
    </w:p>
    <w:p w14:paraId="4249EE89" w14:textId="77777777" w:rsidR="00474023" w:rsidRDefault="00474023" w:rsidP="00474023">
      <w:pPr>
        <w:rPr>
          <w:rFonts w:ascii="Amasis MT Pro Medium" w:hAnsi="Amasis MT Pro Medium"/>
          <w:sz w:val="28"/>
          <w:szCs w:val="28"/>
        </w:rPr>
      </w:pPr>
      <w:r>
        <w:rPr>
          <w:rFonts w:ascii="Amasis MT Pro Medium" w:hAnsi="Amasis MT Pro Medium"/>
          <w:sz w:val="28"/>
          <w:szCs w:val="28"/>
        </w:rPr>
        <w:t>IX. Announcements from the floor</w:t>
      </w:r>
    </w:p>
    <w:p w14:paraId="2950DC8E" w14:textId="77777777" w:rsidR="00474023" w:rsidRDefault="00474023" w:rsidP="00474023">
      <w:pPr>
        <w:rPr>
          <w:rFonts w:ascii="Amasis MT Pro Medium" w:hAnsi="Amasis MT Pro Medium"/>
          <w:sz w:val="28"/>
          <w:szCs w:val="28"/>
        </w:rPr>
      </w:pPr>
      <w:r>
        <w:rPr>
          <w:rFonts w:ascii="Amasis MT Pro Medium" w:hAnsi="Amasis MT Pro Medium"/>
          <w:sz w:val="28"/>
          <w:szCs w:val="28"/>
        </w:rPr>
        <w:t>X. Next meeting scheduled for _____________</w:t>
      </w:r>
    </w:p>
    <w:p w14:paraId="1E2A04D0" w14:textId="77777777" w:rsidR="00474023" w:rsidRDefault="00474023" w:rsidP="00474023">
      <w:pPr>
        <w:rPr>
          <w:rFonts w:ascii="Amasis MT Pro Medium" w:hAnsi="Amasis MT Pro Medium"/>
          <w:sz w:val="28"/>
          <w:szCs w:val="28"/>
        </w:rPr>
      </w:pPr>
      <w:r>
        <w:rPr>
          <w:rFonts w:ascii="Amasis MT Pro Medium" w:hAnsi="Amasis MT Pro Medium"/>
          <w:sz w:val="28"/>
          <w:szCs w:val="28"/>
        </w:rPr>
        <w:t>XI. Closing Prayer</w:t>
      </w:r>
    </w:p>
    <w:p w14:paraId="4D074F24" w14:textId="77777777" w:rsidR="00474023" w:rsidRPr="000B2468" w:rsidRDefault="00474023" w:rsidP="00474023">
      <w:pPr>
        <w:pStyle w:val="font8"/>
        <w:rPr>
          <w:sz w:val="22"/>
          <w:szCs w:val="22"/>
        </w:rPr>
      </w:pPr>
      <w:r>
        <w:rPr>
          <w:b/>
          <w:bCs/>
          <w:sz w:val="22"/>
          <w:szCs w:val="22"/>
        </w:rPr>
        <w:t xml:space="preserve">                                                        </w:t>
      </w:r>
      <w:r w:rsidRPr="00A7263E">
        <w:rPr>
          <w:b/>
          <w:bCs/>
          <w:sz w:val="22"/>
          <w:szCs w:val="22"/>
        </w:rPr>
        <w:t>St. Peter Parish Mission Statement</w:t>
      </w:r>
      <w:r>
        <w:rPr>
          <w:sz w:val="22"/>
          <w:szCs w:val="22"/>
        </w:rPr>
        <w:br/>
      </w:r>
      <w:r w:rsidRPr="000B2468">
        <w:rPr>
          <w:sz w:val="18"/>
          <w:szCs w:val="18"/>
        </w:rPr>
        <w:t>We, the Parish of St. Peter in Marshall, MO., by virtue of our baptism, are a Catholic Christian community called to bring about the redemptive power of Jesus through the sacraments. We endeavor to keep abreast of a changing world and the rites of the church so that we may truly understand the loving relationship we have with God our Father, and our Brothers and Sisters in the faith. We therefore resolve to be a Eucharistic people, knowing that Christ is our head, and we are the members of His body the church, striving to treat all members of this family in a loving and reconciling manner.</w:t>
      </w:r>
    </w:p>
    <w:p w14:paraId="2C73FF08" w14:textId="77777777" w:rsidR="00474023" w:rsidRPr="00A7263E" w:rsidRDefault="00474023" w:rsidP="00474023">
      <w:pPr>
        <w:pStyle w:val="font8"/>
        <w:rPr>
          <w:sz w:val="20"/>
          <w:szCs w:val="20"/>
        </w:rPr>
      </w:pPr>
      <w:r w:rsidRPr="00A7263E">
        <w:rPr>
          <w:b/>
          <w:bCs/>
          <w:sz w:val="22"/>
          <w:szCs w:val="22"/>
        </w:rPr>
        <w:t xml:space="preserve">                                                                San Pedro Estado de la misión </w:t>
      </w:r>
      <w:r w:rsidRPr="00A7263E">
        <w:rPr>
          <w:sz w:val="22"/>
          <w:szCs w:val="22"/>
        </w:rPr>
        <w:br/>
      </w:r>
      <w:r w:rsidRPr="000B2468">
        <w:rPr>
          <w:sz w:val="18"/>
          <w:szCs w:val="18"/>
        </w:rPr>
        <w:t>Nosotros, la Parroquia de St. Peter en Marshall, MO., En virtud de nuestro bautismo, somos una comunidad cristiana católica llamada a realizar el poder redentor de Jesús a través de los sacramentos. Nos esforzamos por mantenernos</w:t>
      </w:r>
      <w:r w:rsidRPr="00A7263E">
        <w:rPr>
          <w:sz w:val="20"/>
          <w:szCs w:val="20"/>
        </w:rPr>
        <w:t xml:space="preserve"> al tanto de un mundo cambiante y de los ritos de la iglesia para que podamos comprender verdaderamente la relación amorosa que tenemos con Dios nuestro Padre, y con nuestros hermanos y hermanas en la fe. Por lo tanto, decidimos ser un pueblo eucarístico, sabiendo que Cristo es nuestra cabeza y que somos los miembros de su cuerpo, la iglesia, esforzándonos por tratar a todos los miembros de esta familia de una manera amorosa y reconciliadora.</w:t>
      </w:r>
    </w:p>
    <w:p w14:paraId="549AEC0A" w14:textId="77777777" w:rsidR="00060EC0" w:rsidRDefault="00060EC0"/>
    <w:sectPr w:rsidR="00060EC0" w:rsidSect="0047402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23"/>
    <w:rsid w:val="00060EC0"/>
    <w:rsid w:val="00474023"/>
    <w:rsid w:val="00666CBA"/>
    <w:rsid w:val="00832B3E"/>
    <w:rsid w:val="00F4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708B"/>
  <w15:chartTrackingRefBased/>
  <w15:docId w15:val="{E7A99DA7-4362-4EDE-AA53-85294175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0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Sayer</dc:creator>
  <cp:keywords/>
  <dc:description/>
  <cp:lastModifiedBy>Ronald Sayer</cp:lastModifiedBy>
  <cp:revision>5</cp:revision>
  <cp:lastPrinted>2022-02-07T20:35:00Z</cp:lastPrinted>
  <dcterms:created xsi:type="dcterms:W3CDTF">2022-02-05T20:12:00Z</dcterms:created>
  <dcterms:modified xsi:type="dcterms:W3CDTF">2022-02-21T17:08:00Z</dcterms:modified>
</cp:coreProperties>
</file>